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3F3" w:rsidRDefault="00FE030A" w:rsidP="001246DF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</w:t>
      </w:r>
      <w:r w:rsidR="00F2450D">
        <w:rPr>
          <w:b/>
          <w:sz w:val="32"/>
          <w:szCs w:val="32"/>
        </w:rPr>
        <w:t xml:space="preserve"> </w:t>
      </w:r>
      <w:r w:rsidR="001246DF" w:rsidRPr="00F2450D">
        <w:rPr>
          <w:b/>
          <w:sz w:val="32"/>
          <w:szCs w:val="32"/>
        </w:rPr>
        <w:t>Владение различными методами мониторинга и оценивание образовательных результатов обучающихся по дополнительной общеобразовательной общеразвивающей</w:t>
      </w:r>
      <w:r>
        <w:rPr>
          <w:b/>
          <w:sz w:val="32"/>
          <w:szCs w:val="32"/>
        </w:rPr>
        <w:t xml:space="preserve">   программе</w:t>
      </w:r>
      <w:r w:rsidR="001246DF" w:rsidRPr="00F2450D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                          </w:t>
      </w:r>
      <w:r w:rsidR="001246DF" w:rsidRPr="00F2450D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  </w:t>
      </w:r>
      <w:r w:rsidR="001246DF" w:rsidRPr="00F2450D">
        <w:rPr>
          <w:b/>
          <w:sz w:val="32"/>
          <w:szCs w:val="32"/>
        </w:rPr>
        <w:t>« Мир в красках».</w:t>
      </w:r>
    </w:p>
    <w:p w:rsidR="00A069B3" w:rsidRPr="00A069B3" w:rsidRDefault="00A069B3" w:rsidP="00A069B3">
      <w:pPr>
        <w:pStyle w:val="c1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A069B3" w:rsidRPr="00A069B3" w:rsidRDefault="00A069B3" w:rsidP="00BF2CDB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A06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Любой педагог, организуя и проводя учебные занятия, преследует одну цель. Это работа на рез</w:t>
      </w:r>
      <w:r w:rsidR="00BF2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ультат. А именно, помочь обучающемуся</w:t>
      </w:r>
      <w:r w:rsidRPr="00A06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как-то себя проявить, показать, что он умеет, чему научился. Таким образом, педагог, конт</w:t>
      </w:r>
      <w:r w:rsidR="00BF2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ролируя способности обучающегося</w:t>
      </w:r>
      <w:r w:rsidRPr="00A06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помогает ему совершенствоваться дальше, повышает его самооценку, развивает его творческие способности. Учёт результативности усвоения программного материала</w:t>
      </w:r>
      <w:r w:rsidRPr="00A069B3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.</w:t>
      </w:r>
    </w:p>
    <w:p w:rsidR="00A069B3" w:rsidRPr="00A069B3" w:rsidRDefault="00A069B3" w:rsidP="00A069B3">
      <w:pPr>
        <w:shd w:val="clear" w:color="auto" w:fill="FFFFFF"/>
        <w:spacing w:after="0" w:line="240" w:lineRule="auto"/>
        <w:ind w:left="12" w:firstLine="12"/>
        <w:rPr>
          <w:rFonts w:ascii="Calibri" w:eastAsia="Times New Roman" w:hAnsi="Calibri" w:cs="Calibri"/>
          <w:color w:val="000000"/>
          <w:lang w:eastAsia="ru-RU"/>
        </w:rPr>
      </w:pPr>
      <w:r w:rsidRPr="00A069B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1.1)  Мониторинг качества образования.</w:t>
      </w:r>
    </w:p>
    <w:p w:rsidR="00A069B3" w:rsidRPr="00A069B3" w:rsidRDefault="00A069B3" w:rsidP="00A069B3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A06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Сегодня </w:t>
      </w:r>
      <w:r w:rsidR="00FE0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</w:t>
      </w:r>
      <w:r w:rsidRPr="00A06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педагог</w:t>
      </w:r>
      <w:r w:rsidR="00FE0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а,</w:t>
      </w:r>
      <w:r w:rsidRPr="00A06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больше направле</w:t>
      </w:r>
      <w:r w:rsidR="00FE0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A06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получение качественного ожидаемого р</w:t>
      </w:r>
      <w:r w:rsidR="00BF2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езультата </w:t>
      </w:r>
      <w:r w:rsidRPr="00A06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ходе реализации образоват</w:t>
      </w:r>
      <w:r w:rsidR="00FE0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ельных программ</w:t>
      </w:r>
      <w:r w:rsidRPr="00A06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069B3" w:rsidRPr="00A069B3" w:rsidRDefault="00A069B3" w:rsidP="00A069B3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A06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этой целью проводится  образовате</w:t>
      </w:r>
      <w:r w:rsidR="00FE0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льный мониторинг, разработанный</w:t>
      </w:r>
      <w:bookmarkStart w:id="0" w:name="_GoBack"/>
      <w:bookmarkEnd w:id="0"/>
      <w:r w:rsidRPr="00A06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учетом особенностей образовательной деятельности учреждения.</w:t>
      </w:r>
    </w:p>
    <w:p w:rsidR="00A069B3" w:rsidRPr="00A069B3" w:rsidRDefault="00A069B3" w:rsidP="00A069B3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A06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мониторингом качества образования подразумевается постоянное  изучение образовательного процесса, как системы  формирования знаний, умений и навыков, норм ценностно-эмоционального отношения к миру и  друг к другу, с целью выявления его соответствия желаемому результату.</w:t>
      </w:r>
    </w:p>
    <w:p w:rsidR="00A069B3" w:rsidRPr="00A069B3" w:rsidRDefault="00A069B3" w:rsidP="00A069B3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A069B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Целью мониторинга</w:t>
      </w:r>
      <w:r w:rsidRPr="00A06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является  определение уровня освоения воспитанниками образовательной программы (в предметной деятельности и личностном развитии), соотнесение полученного образовательного результата с целью программы.</w:t>
      </w:r>
    </w:p>
    <w:p w:rsidR="00A069B3" w:rsidRPr="00A069B3" w:rsidRDefault="00A069B3" w:rsidP="00A069B3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A069B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Задачи мониторинга:</w:t>
      </w:r>
    </w:p>
    <w:p w:rsidR="00A069B3" w:rsidRPr="00A069B3" w:rsidRDefault="00A069B3" w:rsidP="00A069B3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A06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-отслеживание и фиксация результатов освоения образовательной программы;</w:t>
      </w:r>
    </w:p>
    <w:p w:rsidR="00A069B3" w:rsidRPr="00A069B3" w:rsidRDefault="00A069B3" w:rsidP="00A069B3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A06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-отслеживание и фиксация особенностей личностного развития воспитанников;</w:t>
      </w:r>
    </w:p>
    <w:p w:rsidR="00A069B3" w:rsidRPr="00A069B3" w:rsidRDefault="00A069B3" w:rsidP="00A069B3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A06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-отслеживание динамики развития коллектива и его творческого роста.</w:t>
      </w:r>
    </w:p>
    <w:p w:rsidR="00A069B3" w:rsidRPr="00A069B3" w:rsidRDefault="00A069B3" w:rsidP="00A069B3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A069B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Содержание направлений мониторинга:</w:t>
      </w:r>
    </w:p>
    <w:p w:rsidR="00A069B3" w:rsidRPr="00A069B3" w:rsidRDefault="00A069B3" w:rsidP="00A069B3">
      <w:pPr>
        <w:shd w:val="clear" w:color="auto" w:fill="FFFFFF"/>
        <w:spacing w:after="0" w:line="240" w:lineRule="auto"/>
        <w:ind w:left="426"/>
        <w:rPr>
          <w:rFonts w:ascii="Calibri" w:eastAsia="Times New Roman" w:hAnsi="Calibri" w:cs="Calibri"/>
          <w:color w:val="000000"/>
          <w:lang w:eastAsia="ru-RU"/>
        </w:rPr>
      </w:pPr>
      <w:r w:rsidRPr="00A06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-мониторинг качества предметной деятельности</w:t>
      </w:r>
    </w:p>
    <w:p w:rsidR="00A069B3" w:rsidRPr="00A069B3" w:rsidRDefault="00A069B3" w:rsidP="00A069B3">
      <w:pPr>
        <w:shd w:val="clear" w:color="auto" w:fill="FFFFFF"/>
        <w:spacing w:after="0" w:line="240" w:lineRule="auto"/>
        <w:ind w:left="426"/>
        <w:rPr>
          <w:rFonts w:ascii="Calibri" w:eastAsia="Times New Roman" w:hAnsi="Calibri" w:cs="Calibri"/>
          <w:color w:val="000000"/>
          <w:lang w:eastAsia="ru-RU"/>
        </w:rPr>
      </w:pPr>
      <w:r w:rsidRPr="00A06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-мониторинг личностного развития воспитанников</w:t>
      </w:r>
    </w:p>
    <w:p w:rsidR="00A069B3" w:rsidRPr="00A069B3" w:rsidRDefault="00A069B3" w:rsidP="00A069B3">
      <w:pPr>
        <w:shd w:val="clear" w:color="auto" w:fill="FFFFFF"/>
        <w:spacing w:after="0" w:line="240" w:lineRule="auto"/>
        <w:ind w:left="426"/>
        <w:rPr>
          <w:rFonts w:ascii="Calibri" w:eastAsia="Times New Roman" w:hAnsi="Calibri" w:cs="Calibri"/>
          <w:color w:val="000000"/>
          <w:lang w:eastAsia="ru-RU"/>
        </w:rPr>
      </w:pPr>
      <w:r w:rsidRPr="00A06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-мониторинг коллективной творческой деятельности</w:t>
      </w:r>
    </w:p>
    <w:p w:rsidR="00A069B3" w:rsidRPr="00A069B3" w:rsidRDefault="00A069B3" w:rsidP="00A069B3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A069B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Организация и формы проведения мониторинга.</w:t>
      </w:r>
    </w:p>
    <w:p w:rsidR="00A069B3" w:rsidRPr="00A069B3" w:rsidRDefault="00A069B3" w:rsidP="00A069B3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A06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Мониторинг качества образования осуществляется ежегодно и разделяется на несколько этапов:</w:t>
      </w:r>
    </w:p>
    <w:p w:rsidR="00A069B3" w:rsidRPr="00A069B3" w:rsidRDefault="00A069B3" w:rsidP="00A069B3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A069B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Начальный</w:t>
      </w:r>
      <w:r w:rsidRPr="00A06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проводится в начале учебного года в виде тестовых заданий, собеседований, просмотров, и фиксирует исходный уровень воспитанника.</w:t>
      </w:r>
    </w:p>
    <w:p w:rsidR="00A069B3" w:rsidRPr="00A069B3" w:rsidRDefault="00A069B3" w:rsidP="00A069B3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A069B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Текущий</w:t>
      </w:r>
      <w:proofErr w:type="gramEnd"/>
      <w:r w:rsidRPr="00A069B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A06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проводится в течение учебного года для выявления уровня овладения воспитанниками знаниями, умениями  и навыками.</w:t>
      </w:r>
    </w:p>
    <w:p w:rsidR="00A069B3" w:rsidRPr="00A069B3" w:rsidRDefault="00A069B3" w:rsidP="00A069B3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A069B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Промежуточный</w:t>
      </w:r>
      <w:proofErr w:type="gramEnd"/>
      <w:r w:rsidRPr="00A06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как правило, совпадает с этапами педагогического контроля, обозначенными в образовательной программе, результаты выполнения данных контрольных заданий, упражнений, нормативов и т.п. фиксируются в журнале учета работы группы.</w:t>
      </w:r>
    </w:p>
    <w:p w:rsidR="00A069B3" w:rsidRPr="00A069B3" w:rsidRDefault="00A069B3" w:rsidP="00A069B3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A069B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Итоговый</w:t>
      </w:r>
      <w:proofErr w:type="gramEnd"/>
      <w:r w:rsidRPr="00A06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проводится в конце учебного года с целью определения уровня освоения образовательной программы, реализации поставленных задач в обучении, воспитании и развитии и соотнесения полученного результата с целью образовательной программ</w:t>
      </w:r>
      <w:r w:rsidRPr="00A069B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ы.</w:t>
      </w:r>
    </w:p>
    <w:p w:rsidR="00A069B3" w:rsidRPr="00A069B3" w:rsidRDefault="00A069B3" w:rsidP="00A069B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069B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2)  Формы контроля.</w:t>
      </w:r>
    </w:p>
    <w:p w:rsidR="00A069B3" w:rsidRPr="00A069B3" w:rsidRDefault="00A069B3" w:rsidP="00A069B3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A06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Исходя из вида предметной деятельности, педагог вправе самостоятельно выбирать формы контроля и проведения итоговых мероприятий. Формы подведения итогов образовательной деятельности должны соответствовать цели контрольного мероприятия, которая в свою очередь, соответствует задачам программы. Такое задание должно быть увлекательным, носить, по возможности, игровую форму, позволяющую каждому воспитаннику продемонстрировать свои достижения и показать себя с наилучшей стороны.</w:t>
      </w:r>
    </w:p>
    <w:p w:rsidR="00A069B3" w:rsidRPr="00A069B3" w:rsidRDefault="00A069B3" w:rsidP="00A069B3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A06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достижения поставленной цели при подготовке и проведении различных форм  мероприятий по подведению итогов коллективной творческой деятельности необходимо учесть:</w:t>
      </w:r>
    </w:p>
    <w:p w:rsidR="00A069B3" w:rsidRPr="00A069B3" w:rsidRDefault="00A069B3" w:rsidP="00A069B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568"/>
        <w:rPr>
          <w:rFonts w:ascii="Calibri" w:eastAsia="Times New Roman" w:hAnsi="Calibri" w:cs="Calibri"/>
          <w:color w:val="000000"/>
          <w:lang w:eastAsia="ru-RU"/>
        </w:rPr>
      </w:pPr>
      <w:r w:rsidRPr="00A06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показать лучше, что появилось в этом учебном году в объединении.</w:t>
      </w:r>
    </w:p>
    <w:p w:rsidR="00A069B3" w:rsidRPr="00A069B3" w:rsidRDefault="00A069B3" w:rsidP="00A069B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568"/>
        <w:rPr>
          <w:rFonts w:ascii="Calibri" w:eastAsia="Times New Roman" w:hAnsi="Calibri" w:cs="Calibri"/>
          <w:color w:val="000000"/>
          <w:lang w:eastAsia="ru-RU"/>
        </w:rPr>
      </w:pPr>
      <w:r w:rsidRPr="00A06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Заметить любой «+» в ребенке.</w:t>
      </w:r>
    </w:p>
    <w:p w:rsidR="00A069B3" w:rsidRPr="00A069B3" w:rsidRDefault="00A069B3" w:rsidP="00A069B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568"/>
        <w:rPr>
          <w:rFonts w:ascii="Calibri" w:eastAsia="Times New Roman" w:hAnsi="Calibri" w:cs="Calibri"/>
          <w:color w:val="000000"/>
          <w:lang w:eastAsia="ru-RU"/>
        </w:rPr>
      </w:pPr>
      <w:r w:rsidRPr="00A06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Обеспечить положительную оценку деятельности объединения из разных уст (педагогов, руководителей, родителей, выпускников и др.).</w:t>
      </w:r>
    </w:p>
    <w:p w:rsidR="00A069B3" w:rsidRPr="00A069B3" w:rsidRDefault="00A069B3" w:rsidP="00A069B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568"/>
        <w:rPr>
          <w:rFonts w:ascii="Calibri" w:eastAsia="Times New Roman" w:hAnsi="Calibri" w:cs="Calibri"/>
          <w:color w:val="000000"/>
          <w:lang w:eastAsia="ru-RU"/>
        </w:rPr>
      </w:pPr>
      <w:r w:rsidRPr="00A06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Наглядно распропагандировать коллектив, его воспитанников, успехи ребят, используя различные материалы и методы.</w:t>
      </w:r>
    </w:p>
    <w:p w:rsidR="00A069B3" w:rsidRPr="00A069B3" w:rsidRDefault="00A069B3" w:rsidP="00A069B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568"/>
        <w:rPr>
          <w:rFonts w:ascii="Calibri" w:eastAsia="Times New Roman" w:hAnsi="Calibri" w:cs="Calibri"/>
          <w:color w:val="000000"/>
          <w:lang w:eastAsia="ru-RU"/>
        </w:rPr>
      </w:pPr>
      <w:r w:rsidRPr="00A06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Сочетать рассказ и показ достижений с игровой развлекательной программой, объединяющей всех участников действия: родителей, воспитанников, выпускников, друзей коллектива.</w:t>
      </w:r>
    </w:p>
    <w:p w:rsidR="00A069B3" w:rsidRPr="00A069B3" w:rsidRDefault="00A069B3" w:rsidP="00A069B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069B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3) Формы фиксации результатов мониторинга.</w:t>
      </w:r>
    </w:p>
    <w:p w:rsidR="00A069B3" w:rsidRPr="00A069B3" w:rsidRDefault="00A069B3" w:rsidP="00A069B3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A06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мониторинга фиксируются в Журнале учета работы детского объединения. Помимо этого результаты освоения программы могут быть зафиксированы:</w:t>
      </w:r>
    </w:p>
    <w:p w:rsidR="00A069B3" w:rsidRPr="00A069B3" w:rsidRDefault="00A069B3" w:rsidP="00A069B3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A06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A069B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карте наблюдения этапов педагогического контроля</w:t>
      </w:r>
    </w:p>
    <w:p w:rsidR="00A069B3" w:rsidRPr="00A069B3" w:rsidRDefault="00A069B3" w:rsidP="00A069B3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A06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важно для педагога зафиксировать результаты мониторинга образовательной деятельности воспитанника. Ведь анализировать можно только, то, что зафиксировано.</w:t>
      </w:r>
    </w:p>
    <w:p w:rsidR="00A069B3" w:rsidRPr="00A069B3" w:rsidRDefault="00A069B3" w:rsidP="00A069B3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A06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мониторинга в изостудии фиксируются  в таблицах циклового обучения.</w:t>
      </w:r>
    </w:p>
    <w:p w:rsidR="00A069B3" w:rsidRPr="00A069B3" w:rsidRDefault="00A069B3" w:rsidP="00A069B3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A06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результатов прохождения воспитанником каждого цикла обучения, становится для педагогов источником поиска путей совершенствования учебного процесса.</w:t>
      </w:r>
    </w:p>
    <w:p w:rsidR="00A069B3" w:rsidRPr="00A069B3" w:rsidRDefault="00A069B3" w:rsidP="00A069B3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A06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Методическая служба осуществляет методическую поддержку и помощь в организации мониторинга и анализа его результатов.</w:t>
      </w:r>
    </w:p>
    <w:p w:rsidR="00A069B3" w:rsidRPr="00A069B3" w:rsidRDefault="00A069B3" w:rsidP="00A069B3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A06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Карта наблюдений, применяемая педагогами изостудии, дает возможность отследить уровень освоения воспитанниками учебной программы (высокий, средний, низкий уровень), а так же уровень воспитанности и проявления личностных качеств ребенка.</w:t>
      </w:r>
    </w:p>
    <w:p w:rsidR="00A069B3" w:rsidRPr="00A069B3" w:rsidRDefault="00A069B3" w:rsidP="00A069B3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A06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</w:p>
    <w:p w:rsidR="00A069B3" w:rsidRPr="00A069B3" w:rsidRDefault="00A069B3" w:rsidP="00A069B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06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A069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 w:rsidRPr="00A06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чего нужен учёт результативности усвоения программного материала.</w:t>
      </w:r>
    </w:p>
    <w:p w:rsidR="00A069B3" w:rsidRPr="00A069B3" w:rsidRDefault="00A069B3" w:rsidP="00A069B3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A06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 мониторинга педагог использует при составлении письменного анализа работы, заполняет аналитическую карточку на коллектив и вносит результаты достижений в таблицу успехов коллектива.</w:t>
      </w:r>
    </w:p>
    <w:p w:rsidR="00A069B3" w:rsidRPr="00A069B3" w:rsidRDefault="00A069B3" w:rsidP="00A069B3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A06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Выделяются </w:t>
      </w:r>
      <w:r w:rsidRPr="00A069B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пять параметров</w:t>
      </w:r>
      <w:r w:rsidRPr="00A06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 которым можно отслеживать  результаты:</w:t>
      </w:r>
    </w:p>
    <w:p w:rsidR="00A069B3" w:rsidRPr="00A069B3" w:rsidRDefault="00A069B3" w:rsidP="00A069B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 w:firstLine="568"/>
        <w:rPr>
          <w:rFonts w:ascii="Calibri" w:eastAsia="Times New Roman" w:hAnsi="Calibri" w:cs="Calibri"/>
          <w:color w:val="000000"/>
          <w:lang w:eastAsia="ru-RU"/>
        </w:rPr>
      </w:pPr>
      <w:r w:rsidRPr="00A06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Уровень освоения детьми содержания предмета, области или направления деятельности, </w:t>
      </w:r>
      <w:proofErr w:type="gramStart"/>
      <w:r w:rsidRPr="00A06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предложенных</w:t>
      </w:r>
      <w:proofErr w:type="gramEnd"/>
      <w:r w:rsidRPr="00A06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определенных педагогом.</w:t>
      </w:r>
    </w:p>
    <w:p w:rsidR="00A069B3" w:rsidRPr="00A069B3" w:rsidRDefault="00A069B3" w:rsidP="00A069B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 w:firstLine="568"/>
        <w:rPr>
          <w:rFonts w:ascii="Calibri" w:eastAsia="Times New Roman" w:hAnsi="Calibri" w:cs="Calibri"/>
          <w:color w:val="000000"/>
          <w:lang w:eastAsia="ru-RU"/>
        </w:rPr>
      </w:pPr>
      <w:r w:rsidRPr="00A06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Устойчивость интереса детей к предмету, к предлагаемой деятельности или коллективу (сохранность контингента, наличие положительных мотивов посещения занятий, в осознании детьми необходимости занятия для себя).</w:t>
      </w:r>
    </w:p>
    <w:p w:rsidR="00A069B3" w:rsidRPr="00A069B3" w:rsidRDefault="00A069B3" w:rsidP="00A069B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 w:firstLine="568"/>
        <w:rPr>
          <w:rFonts w:ascii="Calibri" w:eastAsia="Times New Roman" w:hAnsi="Calibri" w:cs="Calibri"/>
          <w:color w:val="000000"/>
          <w:lang w:eastAsia="ru-RU"/>
        </w:rPr>
      </w:pPr>
      <w:r w:rsidRPr="00A06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Уровень творческой активности детей (выявление позиции, отношения, желания ребёнка в различных видах деятельности).</w:t>
      </w:r>
    </w:p>
    <w:p w:rsidR="00A069B3" w:rsidRPr="00A069B3" w:rsidRDefault="00A069B3" w:rsidP="00A069B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 w:firstLine="568"/>
        <w:rPr>
          <w:rFonts w:ascii="Calibri" w:eastAsia="Times New Roman" w:hAnsi="Calibri" w:cs="Calibri"/>
          <w:color w:val="000000"/>
          <w:lang w:eastAsia="ru-RU"/>
        </w:rPr>
      </w:pPr>
      <w:r w:rsidRPr="00A06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Творческие достижения детей (степень стабильности и качества творческих достижений детей, систематичность участи в творческих конкурсах, соревнованиях, выступлениях, мотивация участия в творческих достижениях, степень новаторства, изобретательства).</w:t>
      </w:r>
    </w:p>
    <w:p w:rsidR="00A069B3" w:rsidRPr="00A069B3" w:rsidRDefault="00A069B3" w:rsidP="00A069B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 w:firstLine="568"/>
        <w:rPr>
          <w:rFonts w:ascii="Calibri" w:eastAsia="Times New Roman" w:hAnsi="Calibri" w:cs="Calibri"/>
          <w:color w:val="000000"/>
          <w:lang w:eastAsia="ru-RU"/>
        </w:rPr>
      </w:pPr>
      <w:r w:rsidRPr="00A06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Воспитательные результаты (характер отношений между педагогом, детьми, каждым отдельным человеком коллектива, характер ориентаций и мотивов каждого ребёнка и всего коллектива в целом, состояние микроклимата в коллективе).</w:t>
      </w:r>
    </w:p>
    <w:p w:rsidR="00A069B3" w:rsidRPr="00A069B3" w:rsidRDefault="00A069B3" w:rsidP="00A069B3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A06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Зачем выявлять результаты освоения образовательной программы?</w:t>
      </w:r>
    </w:p>
    <w:p w:rsidR="00A069B3" w:rsidRPr="00A069B3" w:rsidRDefault="00A069B3" w:rsidP="00A069B3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A06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 совершенствование образовательного процесса</w:t>
      </w:r>
    </w:p>
    <w:p w:rsidR="00A069B3" w:rsidRPr="00A069B3" w:rsidRDefault="00A069B3" w:rsidP="00A069B3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A06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069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Образовательная функция</w:t>
      </w:r>
      <w:r w:rsidRPr="00A06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определяет результат сравнения ожидаемого эффекта обучения с действительным результатом усвоения  учебного материала: полнота и осознанность знаний, умение применять полученные знания в нестандартных ситуациях, умение выбирать наиболее целесообразные средства для выполнения учебной задачи: </w:t>
      </w:r>
      <w:proofErr w:type="spellStart"/>
      <w:r w:rsidRPr="00A06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A06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A06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несформированность</w:t>
      </w:r>
      <w:proofErr w:type="spellEnd"/>
      <w:r w:rsidRPr="00A06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качеств личности, степень развития основных мыслительных операций (анализ, синтез, сравнение, обобщение).</w:t>
      </w:r>
    </w:p>
    <w:p w:rsidR="00A069B3" w:rsidRPr="00A069B3" w:rsidRDefault="00A069B3" w:rsidP="00A069B3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A069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Воспитательная функция</w:t>
      </w:r>
      <w:r w:rsidRPr="00A06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выражается в рассмотрении формирования положительных мотивов обучения и готовности к самоконтролю как фактору преодоления заниженной самооценки  и тревожности.</w:t>
      </w:r>
    </w:p>
    <w:p w:rsidR="00A069B3" w:rsidRPr="00A069B3" w:rsidRDefault="00A069B3" w:rsidP="00A069B3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A069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Информационная функция</w:t>
      </w:r>
      <w:r w:rsidRPr="00A06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является основой диагноза планирования и прогнозирования.</w:t>
      </w:r>
    </w:p>
    <w:p w:rsidR="00A069B3" w:rsidRPr="00A069B3" w:rsidRDefault="00A069B3" w:rsidP="00A069B3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A069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Мониторинг</w:t>
      </w:r>
      <w:r w:rsidRPr="00A06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—  систематический сбор и обработка </w:t>
      </w:r>
      <w:proofErr w:type="gramStart"/>
      <w:r w:rsidRPr="00A06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информации</w:t>
      </w:r>
      <w:proofErr w:type="gramEnd"/>
      <w:r w:rsidRPr="00A06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которая может быть использована для улучшения процесса обучения.  </w:t>
      </w:r>
      <w:r w:rsidRPr="00A069B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Формы контроля</w:t>
      </w:r>
      <w:proofErr w:type="gramStart"/>
      <w:r w:rsidRPr="00A069B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:</w:t>
      </w:r>
      <w:proofErr w:type="gramEnd"/>
      <w:r w:rsidRPr="00A06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контрольное занятие, открытый урок, мастер-класс, конкурс, тестирование, выставка вернисаж, зачет.</w:t>
      </w:r>
    </w:p>
    <w:p w:rsidR="00A069B3" w:rsidRPr="00A069B3" w:rsidRDefault="00A069B3" w:rsidP="00A069B3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A069B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Контроль знаний, умений и навыков, способствующих общему развитию: </w:t>
      </w:r>
      <w:r w:rsidRPr="00A06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опрос, тестирование, анкетирование, конкурс,</w:t>
      </w:r>
      <w:proofErr w:type="gramStart"/>
      <w:r w:rsidRPr="00A06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A06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праздник детского коллектива, тематический вечер и пр.</w:t>
      </w:r>
    </w:p>
    <w:p w:rsidR="00A069B3" w:rsidRPr="00A069B3" w:rsidRDefault="00A069B3" w:rsidP="00A069B3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A069B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Из образовательной программы:</w:t>
      </w:r>
    </w:p>
    <w:p w:rsidR="00A069B3" w:rsidRPr="00A069B3" w:rsidRDefault="00A069B3" w:rsidP="00A069B3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A069B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Формы подведения итогов</w:t>
      </w:r>
      <w:r w:rsidRPr="00A06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(контрольных заданий, испытаний …):</w:t>
      </w:r>
    </w:p>
    <w:p w:rsidR="00A069B3" w:rsidRPr="00A069B3" w:rsidRDefault="00A069B3" w:rsidP="00A069B3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A06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предметной деятельности.</w:t>
      </w:r>
    </w:p>
    <w:p w:rsidR="00A069B3" w:rsidRPr="00A069B3" w:rsidRDefault="00A069B3" w:rsidP="00A069B3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A06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творческой деятельности.</w:t>
      </w:r>
    </w:p>
    <w:p w:rsidR="00A069B3" w:rsidRPr="00A069B3" w:rsidRDefault="00A069B3" w:rsidP="00A069B3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A06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личностном развитии.</w:t>
      </w:r>
    </w:p>
    <w:p w:rsidR="00A069B3" w:rsidRPr="00A069B3" w:rsidRDefault="00A069B3" w:rsidP="00A069B3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A06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оценивать воспитанника?</w:t>
      </w:r>
    </w:p>
    <w:p w:rsidR="00A069B3" w:rsidRPr="00A069B3" w:rsidRDefault="00A069B3" w:rsidP="00A069B3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A06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Педагогической энциклопедии оценка рассматривается </w:t>
      </w:r>
      <w:r w:rsidRPr="00A069B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как определение степени усвоения воспитанниками  знаний, умений и навыков в соответствии с требованиями, предъявляемыми к ним  программами.</w:t>
      </w:r>
    </w:p>
    <w:p w:rsidR="00A069B3" w:rsidRPr="00A069B3" w:rsidRDefault="00A069B3" w:rsidP="00A069B3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A06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 оценочных шкал.</w:t>
      </w:r>
    </w:p>
    <w:p w:rsidR="00A069B3" w:rsidRPr="00A069B3" w:rsidRDefault="00A069B3" w:rsidP="00A069B3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A06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A069B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абсолютная шкала</w:t>
      </w:r>
      <w:r w:rsidRPr="00A06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оценка знаний и усилий  выглядит как некий числовой символ, точка отсчета абстрактна. Примером могут служить привычные для нас контрольные работы и тесты, при оценивании которых осуществляется сопоставление результатов с абстрактными нормативными критериями, которым соответствуют цифровые отметки: безошибочно выполненное задание – "5", одна ошибка – "4" и т. д.;</w:t>
      </w:r>
    </w:p>
    <w:p w:rsidR="00A069B3" w:rsidRPr="00A069B3" w:rsidRDefault="00A069B3" w:rsidP="00A069B3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A06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</w:t>
      </w:r>
      <w:r w:rsidRPr="00A069B3">
        <w:rPr>
          <w:rFonts w:ascii="Times New Roman" w:eastAsia="Times New Roman" w:hAnsi="Times New Roman" w:cs="Times New Roman"/>
          <w:i/>
          <w:iCs/>
          <w:color w:val="2B2C30"/>
          <w:sz w:val="28"/>
          <w:szCs w:val="28"/>
          <w:lang w:eastAsia="ru-RU"/>
        </w:rPr>
        <w:t>относительная</w:t>
      </w:r>
      <w:r w:rsidRPr="00A069B3">
        <w:rPr>
          <w:rFonts w:ascii="Times New Roman" w:eastAsia="Times New Roman" w:hAnsi="Times New Roman" w:cs="Times New Roman"/>
          <w:color w:val="2B2C30"/>
          <w:sz w:val="28"/>
          <w:szCs w:val="28"/>
          <w:lang w:eastAsia="ru-RU"/>
        </w:rPr>
        <w:t> оценочная шкала – предполагает сравнение текущего состояния воспитанника с его же состоянием  некоторое время назад.</w:t>
      </w:r>
    </w:p>
    <w:p w:rsidR="00A069B3" w:rsidRPr="00A069B3" w:rsidRDefault="00A069B3" w:rsidP="00A069B3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A069B3">
        <w:rPr>
          <w:rFonts w:ascii="Times New Roman" w:eastAsia="Times New Roman" w:hAnsi="Times New Roman" w:cs="Times New Roman"/>
          <w:color w:val="2B2C30"/>
          <w:sz w:val="28"/>
          <w:szCs w:val="28"/>
          <w:lang w:eastAsia="ru-RU"/>
        </w:rPr>
        <w:t>-</w:t>
      </w:r>
      <w:r w:rsidRPr="00A069B3">
        <w:rPr>
          <w:rFonts w:ascii="Times New Roman" w:eastAsia="Times New Roman" w:hAnsi="Times New Roman" w:cs="Times New Roman"/>
          <w:i/>
          <w:iCs/>
          <w:color w:val="2B2C30"/>
          <w:sz w:val="28"/>
          <w:szCs w:val="28"/>
          <w:lang w:eastAsia="ru-RU"/>
        </w:rPr>
        <w:t>порядковая шкала</w:t>
      </w:r>
      <w:r w:rsidRPr="00A069B3">
        <w:rPr>
          <w:rFonts w:ascii="Times New Roman" w:eastAsia="Times New Roman" w:hAnsi="Times New Roman" w:cs="Times New Roman"/>
          <w:color w:val="2B2C30"/>
          <w:sz w:val="28"/>
          <w:szCs w:val="28"/>
          <w:lang w:eastAsia="ru-RU"/>
        </w:rPr>
        <w:t> – чаще используется в слабо структурированных областях, таких как искусство, или при оценке, например, личностного развития. Частный случай  шкалы – рейтинговая система</w:t>
      </w:r>
    </w:p>
    <w:p w:rsidR="00A069B3" w:rsidRPr="00A069B3" w:rsidRDefault="00A069B3" w:rsidP="00A069B3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A069B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уровневая шкала</w:t>
      </w:r>
      <w:r w:rsidRPr="00A06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gramStart"/>
      <w:r w:rsidRPr="00A06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высокий</w:t>
      </w:r>
      <w:proofErr w:type="gramEnd"/>
      <w:r w:rsidRPr="00A06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средний, низкий.</w:t>
      </w:r>
    </w:p>
    <w:p w:rsidR="00A069B3" w:rsidRPr="00A069B3" w:rsidRDefault="00A069B3" w:rsidP="00A069B3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A069B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-словесная шкала</w:t>
      </w:r>
      <w:r w:rsidRPr="00A06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отлично, хорошо, удовлетворительно</w:t>
      </w:r>
    </w:p>
    <w:p w:rsidR="00A069B3" w:rsidRPr="00A069B3" w:rsidRDefault="00A069B3" w:rsidP="00A069B3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A06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Критерии – нормы при определенной шкале.</w:t>
      </w:r>
    </w:p>
    <w:sectPr w:rsidR="00A069B3" w:rsidRPr="00A069B3" w:rsidSect="000220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1351D"/>
    <w:multiLevelType w:val="multilevel"/>
    <w:tmpl w:val="9C40A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6E691A"/>
    <w:multiLevelType w:val="multilevel"/>
    <w:tmpl w:val="BC4AF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731341"/>
    <w:multiLevelType w:val="multilevel"/>
    <w:tmpl w:val="A14445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713407"/>
    <w:multiLevelType w:val="hybridMultilevel"/>
    <w:tmpl w:val="C78A6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F41C9E"/>
    <w:multiLevelType w:val="multilevel"/>
    <w:tmpl w:val="1FE88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7C2658"/>
    <w:multiLevelType w:val="multilevel"/>
    <w:tmpl w:val="5936EC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6C63F70"/>
    <w:multiLevelType w:val="multilevel"/>
    <w:tmpl w:val="CDFA6A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73F3"/>
    <w:rsid w:val="000220B3"/>
    <w:rsid w:val="00046A1F"/>
    <w:rsid w:val="000673D0"/>
    <w:rsid w:val="000C7175"/>
    <w:rsid w:val="001246DF"/>
    <w:rsid w:val="00217115"/>
    <w:rsid w:val="0024240F"/>
    <w:rsid w:val="00451613"/>
    <w:rsid w:val="00454475"/>
    <w:rsid w:val="00470346"/>
    <w:rsid w:val="004A0D99"/>
    <w:rsid w:val="004E0621"/>
    <w:rsid w:val="00506368"/>
    <w:rsid w:val="00520CF5"/>
    <w:rsid w:val="005B4CFB"/>
    <w:rsid w:val="005F4580"/>
    <w:rsid w:val="005F660E"/>
    <w:rsid w:val="00691A43"/>
    <w:rsid w:val="007905A3"/>
    <w:rsid w:val="007E72DF"/>
    <w:rsid w:val="007F4A3F"/>
    <w:rsid w:val="008273F3"/>
    <w:rsid w:val="008B0D74"/>
    <w:rsid w:val="00952BEB"/>
    <w:rsid w:val="00980D84"/>
    <w:rsid w:val="00A069B3"/>
    <w:rsid w:val="00A550BA"/>
    <w:rsid w:val="00A56EA9"/>
    <w:rsid w:val="00A606A1"/>
    <w:rsid w:val="00A7305A"/>
    <w:rsid w:val="00A82D21"/>
    <w:rsid w:val="00A90634"/>
    <w:rsid w:val="00A964E8"/>
    <w:rsid w:val="00BF2CDB"/>
    <w:rsid w:val="00DA120F"/>
    <w:rsid w:val="00DF6ECA"/>
    <w:rsid w:val="00ED6F82"/>
    <w:rsid w:val="00F2450D"/>
    <w:rsid w:val="00F51248"/>
    <w:rsid w:val="00F55EE8"/>
    <w:rsid w:val="00FA0A50"/>
    <w:rsid w:val="00FE03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0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73F3"/>
    <w:pPr>
      <w:spacing w:after="0" w:line="240" w:lineRule="auto"/>
    </w:pPr>
  </w:style>
  <w:style w:type="table" w:styleId="a4">
    <w:name w:val="Table Grid"/>
    <w:basedOn w:val="a1"/>
    <w:uiPriority w:val="59"/>
    <w:rsid w:val="008273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069B3"/>
    <w:pPr>
      <w:ind w:left="720"/>
      <w:contextualSpacing/>
    </w:pPr>
  </w:style>
  <w:style w:type="paragraph" w:customStyle="1" w:styleId="c15">
    <w:name w:val="c15"/>
    <w:basedOn w:val="a"/>
    <w:rsid w:val="00A069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16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1293</Words>
  <Characters>7373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2019-01-31T06:19:00Z</cp:lastPrinted>
  <dcterms:created xsi:type="dcterms:W3CDTF">2024-03-01T03:15:00Z</dcterms:created>
  <dcterms:modified xsi:type="dcterms:W3CDTF">2024-03-01T03:15:00Z</dcterms:modified>
</cp:coreProperties>
</file>